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KLAUZULA INFORMACYJNA</w:t>
      </w:r>
    </w:p>
    <w:p w:rsidR="00000000" w:rsidDel="00000000" w:rsidP="00000000" w:rsidRDefault="00000000" w:rsidRPr="00000000" w14:paraId="00000004">
      <w:pPr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76" w:lineRule="auto"/>
        <w:jc w:val="both"/>
        <w:rPr/>
      </w:pPr>
      <w:r w:rsidDel="00000000" w:rsidR="00000000" w:rsidRPr="00000000">
        <w:rPr>
          <w:rtl w:val="0"/>
        </w:rPr>
        <w:t xml:space="preserve">Administratorem danych osobowych jest Gminny Ośrodek Kultury i Sportu w Raciechowicach e-mail: </w:t>
      </w:r>
      <w:r w:rsidDel="00000000" w:rsidR="00000000" w:rsidRPr="00000000">
        <w:rPr>
          <w:b w:val="1"/>
          <w:rtl w:val="0"/>
        </w:rPr>
        <w:t xml:space="preserve">gokis@raciechowice.pl</w:t>
      </w:r>
      <w:r w:rsidDel="00000000" w:rsidR="00000000" w:rsidRPr="00000000">
        <w:rPr>
          <w:rtl w:val="0"/>
        </w:rPr>
        <w:t xml:space="preserve"> reprezentowany przez Dyrektor Panią    Annę Wieciech-Szymoniak.</w:t>
      </w:r>
    </w:p>
    <w:p w:rsidR="00000000" w:rsidDel="00000000" w:rsidP="00000000" w:rsidRDefault="00000000" w:rsidRPr="00000000" w14:paraId="00000006">
      <w:pPr>
        <w:spacing w:after="120" w:line="276" w:lineRule="auto"/>
        <w:jc w:val="both"/>
        <w:rPr>
          <w:i w:val="1"/>
          <w:u w:val="single"/>
        </w:rPr>
      </w:pPr>
      <w:r w:rsidDel="00000000" w:rsidR="00000000" w:rsidRPr="00000000">
        <w:rPr>
          <w:rtl w:val="0"/>
        </w:rPr>
        <w:t xml:space="preserve">Kontakt do inspektora ochrony danych e-mail:  </w:t>
      </w:r>
      <w:hyperlink r:id="rId7">
        <w:r w:rsidDel="00000000" w:rsidR="00000000" w:rsidRPr="00000000">
          <w:rPr>
            <w:color w:val="000000"/>
            <w:u w:val="none"/>
            <w:rtl w:val="0"/>
          </w:rPr>
          <w:t xml:space="preserve">skarbnik.audyt@onet.pl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76" w:lineRule="auto"/>
        <w:jc w:val="both"/>
        <w:rPr>
          <w:color w:val="00000a"/>
        </w:rPr>
      </w:pPr>
      <w:r w:rsidDel="00000000" w:rsidR="00000000" w:rsidRPr="00000000">
        <w:rPr>
          <w:rtl w:val="0"/>
        </w:rPr>
        <w:t xml:space="preserve">Dane osobowe będą przetwarzane </w:t>
      </w:r>
      <w:r w:rsidDel="00000000" w:rsidR="00000000" w:rsidRPr="00000000">
        <w:rPr>
          <w:color w:val="00000a"/>
          <w:rtl w:val="0"/>
        </w:rPr>
        <w:t xml:space="preserve">zgodnie z art. 6 ust. 1 lit. a) RODO (na podstawie zgody) w celu: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120" w:line="276" w:lineRule="auto"/>
        <w:ind w:left="709" w:hanging="284"/>
        <w:jc w:val="both"/>
        <w:rPr>
          <w:color w:val="00000a"/>
        </w:rPr>
      </w:pPr>
      <w:r w:rsidDel="00000000" w:rsidR="00000000" w:rsidRPr="00000000">
        <w:rPr>
          <w:rtl w:val="0"/>
        </w:rPr>
        <w:t xml:space="preserve">Udziału Pani/Pana dziecka w III Konkursie Piosenki Patriotycznej „Zaśpiewaj Polskę” Raciechowice 2024, organizowanym przez Gminny Ośrodek Kultury i Sportu w Raciechowicach </w:t>
      </w:r>
      <w:r w:rsidDel="00000000" w:rsidR="00000000" w:rsidRPr="00000000">
        <w:rPr>
          <w:color w:val="00000a"/>
          <w:rtl w:val="0"/>
        </w:rPr>
        <w:t xml:space="preserve">w ramach programu “Wyspa Wolności. Rzeczpospolita Raciechowicka’ 44. 80 Rocznica Zrywu Niepodległościowego“  -   </w:t>
      </w:r>
      <w:r w:rsidDel="00000000" w:rsidR="00000000" w:rsidRPr="00000000">
        <w:rPr>
          <w:b w:val="1"/>
          <w:color w:val="00000a"/>
          <w:rtl w:val="0"/>
        </w:rPr>
        <w:t xml:space="preserve">wyrażam zgodę / nie wyrażam zgody*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2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Publikowanie wizerunku, imienia i nazwiska Pani/Pana dziecka na oficjalnym profilu placówki na portalu Facebook, które będzie się wiązało z przekazaniem danych osobowych do Państwa trzeciego tj. USA. Wówczas odbiorcą danych osobowych będzie FACEBOOK INC. –</w:t>
      </w:r>
      <w:r w:rsidDel="00000000" w:rsidR="00000000" w:rsidRPr="00000000">
        <w:rPr>
          <w:b w:val="1"/>
          <w:rtl w:val="0"/>
        </w:rPr>
        <w:t xml:space="preserve"> wyrażam zgodę / nie wyrażam zgody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76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Dane osobowe będą przetwarzane przez czas trwania konkursu oraz przez okres prowadzenia oficjalnej strony internetowej placówki oraz profilu na portalu Facebook.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związku z przetwarzaniem danych przysługują osobie, </w:t>
      </w:r>
      <w:r w:rsidDel="00000000" w:rsidR="00000000" w:rsidRPr="00000000">
        <w:rPr>
          <w:rtl w:val="0"/>
        </w:rPr>
        <w:t xml:space="preserve">której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dane dotyczą następujące prawa: prawo dostępu do treści danych, sprostowania, usunięcia, żądania ograniczania przetwarzania, przenoszenia danych, wniesienia sprzeciwu, prawo wniesienia skargi Prezesa Urzędu Ochrony Danych Osobowych oraz cofnięcia zgody bez wpływu na zgodność z prawem przetwarzania przed jej cofnięciem.</w:t>
      </w:r>
    </w:p>
    <w:p w:rsidR="00000000" w:rsidDel="00000000" w:rsidP="00000000" w:rsidRDefault="00000000" w:rsidRPr="00000000" w14:paraId="0000000C">
      <w:pPr>
        <w:spacing w:after="120" w:line="276" w:lineRule="auto"/>
        <w:jc w:val="both"/>
        <w:rPr/>
      </w:pPr>
      <w:r w:rsidDel="00000000" w:rsidR="00000000" w:rsidRPr="00000000">
        <w:rPr>
          <w:rtl w:val="0"/>
        </w:rPr>
        <w:t xml:space="preserve">Odbiorcami danych mogą być podmioty uprawnione na podstawie przepisów prawa oraz podmioty, którym administrator zleca wykonanie czynności, z którymi wiąże się konieczność przetwarzania danych (podmioty przetwarzające).</w:t>
      </w:r>
    </w:p>
    <w:p w:rsidR="00000000" w:rsidDel="00000000" w:rsidP="00000000" w:rsidRDefault="00000000" w:rsidRPr="00000000" w14:paraId="0000000D">
      <w:pPr>
        <w:spacing w:after="120" w:line="276" w:lineRule="auto"/>
        <w:jc w:val="both"/>
        <w:rPr/>
      </w:pPr>
      <w:r w:rsidDel="00000000" w:rsidR="00000000" w:rsidRPr="00000000">
        <w:rPr>
          <w:rtl w:val="0"/>
        </w:rPr>
        <w:t xml:space="preserve">W sytuacji, gdy przetwarzanie danych osobowych odbywa się na podstawie zgody osoby, której dane dotyczą, podanie przez Panią/Pana dziecka danych osobowych Administratorowi ma charakter dobrowolny.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nie będą przetwarzane w sposób zautomatyzowany oraz nie będą podlegały automatycznemu profilowaniu.</w:t>
      </w:r>
    </w:p>
    <w:p w:rsidR="00000000" w:rsidDel="00000000" w:rsidP="00000000" w:rsidRDefault="00000000" w:rsidRPr="00000000" w14:paraId="0000000F">
      <w:pPr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0"/>
        </w:rPr>
        <w:t xml:space="preserve">…………………………………………………..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6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              Podpis rodzica  / opiekuna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*niepotrzebne skreślić</w:t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2234B0"/>
    <w:pPr>
      <w:spacing w:after="0" w:line="240" w:lineRule="auto"/>
    </w:pPr>
    <w:rPr>
      <w:rFonts w:ascii="Times New Roman" w:cs="Times New Roman" w:hAnsi="Times New Roman" w:eastAsiaTheme="minorEastAsia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Uwydatnienie">
    <w:name w:val="Emphasis"/>
    <w:basedOn w:val="Domylnaczcionkaakapitu"/>
    <w:uiPriority w:val="20"/>
    <w:qFormat w:val="1"/>
    <w:rsid w:val="002234B0"/>
    <w:rPr>
      <w:i w:val="1"/>
      <w:iCs w:val="1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72317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72317"/>
    <w:rPr>
      <w:rFonts w:ascii="Segoe UI" w:cs="Segoe UI" w:hAnsi="Segoe UI" w:eastAsiaTheme="minorEastAsia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 w:val="1"/>
    <w:rsid w:val="00A30883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A30883"/>
    <w:rPr>
      <w:color w:val="605e5c"/>
      <w:shd w:color="auto" w:fill="e1dfdd" w:val="clear"/>
    </w:rPr>
  </w:style>
  <w:style w:type="paragraph" w:styleId="Akapitzlist">
    <w:name w:val="List Paragraph"/>
    <w:basedOn w:val="Normalny"/>
    <w:uiPriority w:val="34"/>
    <w:qFormat w:val="1"/>
    <w:rsid w:val="00F84CC6"/>
    <w:pPr>
      <w:ind w:left="720"/>
      <w:contextualSpacing w:val="1"/>
    </w:pPr>
  </w:style>
  <w:style w:type="paragraph" w:styleId="Standard" w:customStyle="1">
    <w:name w:val="Standard"/>
    <w:rsid w:val="001B1F14"/>
    <w:pPr>
      <w:suppressAutoHyphens w:val="1"/>
      <w:autoSpaceDN w:val="0"/>
      <w:spacing w:after="0" w:line="240" w:lineRule="auto"/>
      <w:textAlignment w:val="baseline"/>
    </w:pPr>
    <w:rPr>
      <w:rFonts w:ascii="Times New Roman" w:cs="Times New Roman" w:eastAsia="SimSun" w:hAnsi="Times New Roman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8B5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8B5634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8B5634"/>
    <w:rPr>
      <w:rFonts w:ascii="Times New Roman" w:cs="Times New Roman" w:hAnsi="Times New Roman"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8B5634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8B5634"/>
    <w:rPr>
      <w:rFonts w:ascii="Times New Roman" w:cs="Times New Roman" w:hAnsi="Times New Roman" w:eastAsiaTheme="minorEastAsia"/>
      <w:b w:val="1"/>
      <w:bCs w:val="1"/>
      <w:sz w:val="20"/>
      <w:szCs w:val="20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karbnik.audyt@onet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UqadH7FV4LjVCLvZDOHU9VOHiQ==">CgMxLjAyCGguZ2pkZ3hzOAByITFGOVRfOGFmRExxa3ZfZC1vMHRTTHV2dWotX1gtZllKbQ==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2023-10-04T08:10:00Z</dcterms:created>
  <dc:creator>Dell</dc:creator>
</cp:coreProperties>
</file>